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6F" w:rsidRPr="003A52A7" w:rsidRDefault="003A52A7" w:rsidP="002B3E5D">
      <w:pPr>
        <w:spacing w:after="0"/>
        <w:ind w:right="-5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52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Questions</w:t>
      </w:r>
      <w:r w:rsidR="0019356F" w:rsidRPr="003A52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3A52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Satellite technologies and services</w:t>
      </w:r>
      <w:r w:rsidR="0019356F" w:rsidRPr="003A52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A52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Exam</w:t>
      </w:r>
    </w:p>
    <w:p w:rsidR="0019356F" w:rsidRPr="003A52A7" w:rsidRDefault="0019356F" w:rsidP="002B3E5D">
      <w:pPr>
        <w:spacing w:after="0"/>
        <w:ind w:right="-52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0BC3" w:rsidRPr="003A52A7" w:rsidRDefault="00CC0BC3" w:rsidP="002B3E5D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Significant historical events in the development of satellite communications systems,</w:t>
      </w:r>
    </w:p>
    <w:p w:rsidR="00CC0BC3" w:rsidRPr="003A52A7" w:rsidRDefault="00CC0BC3" w:rsidP="002B3E5D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Describe the satellite communication system, components of the satellite communication system (user, control station, ..).</w:t>
      </w:r>
    </w:p>
    <w:p w:rsidR="00CC0BC3" w:rsidRPr="003A52A7" w:rsidRDefault="00CC0BC3" w:rsidP="002B3E5D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adio frequency</w:t>
      </w:r>
      <w:r w:rsidRPr="003A52A7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spectrum, frequency bands for satellite communications, properties</w:t>
      </w:r>
    </w:p>
    <w:p w:rsidR="008F3387" w:rsidRPr="003A52A7" w:rsidRDefault="006A0445" w:rsidP="004C4FD8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Propagatio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microwaves (graph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course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attenuation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satellite channels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A52A7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dependence</w:t>
      </w:r>
      <w:r w:rsidR="00CC0BC3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frequency (the effect of atmospheric attenuation)</w:t>
      </w:r>
    </w:p>
    <w:p w:rsidR="00CC0BC3" w:rsidRPr="003A52A7" w:rsidRDefault="00CC0BC3" w:rsidP="002B3E5D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Kepler's laws and their application in satellite communications</w:t>
      </w:r>
    </w:p>
    <w:p w:rsidR="004C4FD8" w:rsidRPr="003A52A7" w:rsidRDefault="004C4FD8" w:rsidP="002B3E5D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Explain the time difference between the solar day and the sidereal day?</w:t>
      </w:r>
    </w:p>
    <w:p w:rsidR="004C4FD8" w:rsidRPr="003A52A7" w:rsidRDefault="004C4FD8" w:rsidP="004C4FD8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The parameters for defining</w:t>
      </w:r>
      <w:r w:rsidR="00CD42E4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orbital path (min. 6 parameters). </w:t>
      </w:r>
    </w:p>
    <w:p w:rsidR="004C4FD8" w:rsidRPr="003A52A7" w:rsidRDefault="00CD42E4" w:rsidP="004C4FD8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Division of the sat. com. system by the height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orbit (GEO, MEO, LEO, HEO), write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characteristic 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values ​​of the orbital velocities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various systems in km /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s., I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n wh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heights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Van A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llen 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belts are,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why 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are 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they dangerous for satellites? </w:t>
      </w:r>
    </w:p>
    <w:p w:rsidR="007C7BD5" w:rsidRPr="003A52A7" w:rsidRDefault="00F31AF5" w:rsidP="00201A1B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Satellite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cosmic element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description of the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platform and the payload, for example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IRIDIUM satellite system, ways of stabilizing </w:t>
      </w:r>
      <w:r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4C4FD8" w:rsidRPr="003A52A7">
        <w:rPr>
          <w:rFonts w:ascii="Times New Roman" w:eastAsia="Times New Roman" w:hAnsi="Times New Roman" w:cs="Times New Roman"/>
          <w:sz w:val="24"/>
          <w:szCs w:val="24"/>
          <w:lang w:val="en-US"/>
        </w:rPr>
        <w:t>the satellite</w:t>
      </w:r>
    </w:p>
    <w:p w:rsidR="007C7BD5" w:rsidRPr="003A52A7" w:rsidRDefault="007C7BD5" w:rsidP="007C7BD5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The definition of power flux-density PDF., Definition of EIRP</w:t>
      </w:r>
      <w:r w:rsidR="00A5512B" w:rsidRPr="003A52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12B" w:rsidRPr="003A52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egulatory authority. </w:t>
      </w:r>
    </w:p>
    <w:p w:rsidR="007C7BD5" w:rsidRPr="003A52A7" w:rsidRDefault="007C7BD5" w:rsidP="007C7BD5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Satellite subsystems, TTCM - functions for telemetry, tracking a</w:t>
      </w:r>
      <w:r w:rsidR="001D7EA5" w:rsidRPr="003A52A7">
        <w:rPr>
          <w:rFonts w:ascii="Times New Roman" w:hAnsi="Times New Roman" w:cs="Times New Roman"/>
          <w:sz w:val="24"/>
          <w:szCs w:val="24"/>
          <w:lang w:val="en-US"/>
        </w:rPr>
        <w:t>nd control., Power subsystems, ec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lips</w:t>
      </w:r>
      <w:r w:rsidR="001D7EA5" w:rsidRPr="003A52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and the operation of the satellite during </w:t>
      </w:r>
      <w:r w:rsidR="001D7EA5" w:rsidRPr="003A52A7">
        <w:rPr>
          <w:rFonts w:ascii="Times New Roman" w:hAnsi="Times New Roman" w:cs="Times New Roman"/>
          <w:sz w:val="24"/>
          <w:szCs w:val="24"/>
          <w:lang w:val="en-US"/>
        </w:rPr>
        <w:t>eclipse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C7BD5" w:rsidRPr="003A52A7" w:rsidRDefault="007C7BD5" w:rsidP="007C7BD5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Types of antennas for mobile satellite communication systems (dipole, crossed dipole</w:t>
      </w:r>
      <w:r w:rsidR="001D7EA5" w:rsidRPr="003A52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(turnstile)</w:t>
      </w:r>
      <w:r w:rsidRPr="003A52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 helical, patch</w:t>
      </w:r>
      <w:r w:rsidR="001D7EA5" w:rsidRPr="003A52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 antenna</w:t>
      </w:r>
      <w:r w:rsidRPr="003A52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arrays (smart antennas, array antennas) </w:t>
      </w:r>
    </w:p>
    <w:p w:rsidR="007C7BD5" w:rsidRPr="003A52A7" w:rsidRDefault="00825B41" w:rsidP="007C7BD5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C7BD5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eceived power. The energy balance of the satellite </w:t>
      </w:r>
      <w:r w:rsidR="00DC4230" w:rsidRPr="003A52A7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="007C7BD5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C/N, C/N</w:t>
      </w:r>
      <w:r w:rsidRPr="003A52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</w:p>
    <w:p w:rsidR="007C7BD5" w:rsidRPr="003A52A7" w:rsidRDefault="00DC4230" w:rsidP="007C7BD5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C7BD5" w:rsidRPr="003A52A7">
        <w:rPr>
          <w:rFonts w:ascii="Times New Roman" w:hAnsi="Times New Roman" w:cs="Times New Roman"/>
          <w:sz w:val="24"/>
          <w:szCs w:val="24"/>
          <w:lang w:val="en-US"/>
        </w:rPr>
        <w:t>perture antenna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C7BD5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gain, beam width, the effective area of the antenna. </w:t>
      </w:r>
    </w:p>
    <w:p w:rsidR="007C7BD5" w:rsidRPr="003A52A7" w:rsidRDefault="007C7BD5" w:rsidP="007C7BD5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Noise figure and noise temperature (relations, derivation). </w:t>
      </w:r>
    </w:p>
    <w:p w:rsidR="007C7BD5" w:rsidRPr="003A52A7" w:rsidRDefault="007C7BD5" w:rsidP="007C7BD5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Noise model </w:t>
      </w:r>
      <w:r w:rsidR="00DC4230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satellite receiver</w:t>
      </w:r>
      <w:r w:rsidR="00DC4230" w:rsidRPr="003A52A7">
        <w:rPr>
          <w:rFonts w:ascii="Times New Roman" w:hAnsi="Times New Roman" w:cs="Times New Roman"/>
          <w:sz w:val="24"/>
          <w:szCs w:val="24"/>
          <w:lang w:val="en-US"/>
        </w:rPr>
        <w:t>, determination of the noise temperature in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the reference points.</w:t>
      </w:r>
    </w:p>
    <w:p w:rsidR="00DC4230" w:rsidRPr="003A52A7" w:rsidRDefault="00DC4230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Description of GPS navigation messages </w:t>
      </w:r>
    </w:p>
    <w:p w:rsidR="00DC4230" w:rsidRPr="003A52A7" w:rsidRDefault="00DC4230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C/A code, M-sequence, Gold's sequence, properties.. </w:t>
      </w:r>
    </w:p>
    <w:p w:rsidR="00DC4230" w:rsidRPr="003A52A7" w:rsidRDefault="00DC4230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Signal structure (block diagram of the GPS transmitter).</w:t>
      </w:r>
    </w:p>
    <w:p w:rsidR="00DC4230" w:rsidRPr="003A52A7" w:rsidRDefault="00DC4230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ErrorSources - sources of error for GPS; Explain the concept of selective </w:t>
      </w:r>
      <w:r w:rsidR="003A52A7" w:rsidRPr="003A52A7">
        <w:rPr>
          <w:rFonts w:ascii="Times New Roman" w:hAnsi="Times New Roman" w:cs="Times New Roman"/>
          <w:sz w:val="24"/>
          <w:szCs w:val="24"/>
          <w:lang w:val="en-US"/>
        </w:rPr>
        <w:t>availability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C4230" w:rsidRPr="003A52A7" w:rsidRDefault="00DC4230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Overview of GPS - basic characteristics, describe the GPS segments. </w:t>
      </w:r>
    </w:p>
    <w:p w:rsidR="00DC4230" w:rsidRPr="003A52A7" w:rsidRDefault="00DC4230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Describe FDMA (intermodulation</w:t>
      </w:r>
      <w:r w:rsidR="00036D11" w:rsidRPr="003A52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), explain the concept of input back-off. </w:t>
      </w:r>
    </w:p>
    <w:p w:rsidR="00DC4230" w:rsidRPr="003A52A7" w:rsidRDefault="00DC4230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Describe TDMA</w:t>
      </w:r>
      <w:r w:rsidR="00036D11" w:rsidRPr="003A52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description of TDM frames (frame length, header, payload), the timing</w:t>
      </w:r>
      <w:r w:rsidR="00036D11" w:rsidRPr="003A52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D11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036D11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TDM and TDMA </w:t>
      </w:r>
    </w:p>
    <w:p w:rsidR="001D7EA5" w:rsidRPr="003A52A7" w:rsidRDefault="000F5B0F" w:rsidP="00DC4230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DC4230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CDMA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(the </w:t>
      </w:r>
      <w:r w:rsidR="00DC4230" w:rsidRPr="003A52A7">
        <w:rPr>
          <w:rFonts w:ascii="Times New Roman" w:hAnsi="Times New Roman" w:cs="Times New Roman"/>
          <w:sz w:val="24"/>
          <w:szCs w:val="24"/>
          <w:lang w:val="en-US"/>
        </w:rPr>
        <w:t>principle, spreading and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de-</w:t>
      </w:r>
      <w:r w:rsidR="003A52A7" w:rsidRPr="003A52A7">
        <w:rPr>
          <w:rFonts w:ascii="Times New Roman" w:hAnsi="Times New Roman" w:cs="Times New Roman"/>
          <w:sz w:val="24"/>
          <w:szCs w:val="24"/>
          <w:lang w:val="en-US"/>
        </w:rPr>
        <w:t>spreading</w:t>
      </w:r>
      <w:r w:rsidR="00DC4230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of the signal).</w:t>
      </w:r>
    </w:p>
    <w:p w:rsidR="000B6A1C" w:rsidRPr="003A52A7" w:rsidRDefault="000B6A1C" w:rsidP="000B6A1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Why do we use modulation, which modulations are the most commonly used in satellite communications, digital modulation, the advantages of digital transmission system. </w:t>
      </w:r>
    </w:p>
    <w:p w:rsidR="000B6A1C" w:rsidRPr="003A52A7" w:rsidRDefault="000B6A1C" w:rsidP="000B6A1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Phase Shift Keying (PSK) and quadrature PSK (QPSK). Explain the principle of PSK and QPSK modulator, line codes, characteristic spectra (rectangular, (sin x) / x</w:t>
      </w:r>
      <w:r w:rsidR="00D65450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triangular pulse). </w:t>
      </w:r>
    </w:p>
    <w:p w:rsidR="000B6A1C" w:rsidRPr="003A52A7" w:rsidRDefault="000B6A1C" w:rsidP="00D83DA4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Explain the concept of Intersymbol interference (ISI). How can</w:t>
      </w:r>
      <w:r w:rsidR="00D65450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it be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suppress</w:t>
      </w:r>
      <w:r w:rsidR="00D65450" w:rsidRPr="003A52A7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DC4230" w:rsidRPr="003A52A7" w:rsidRDefault="000B6A1C" w:rsidP="000B6A1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Explain the principle of the Nyquist filter and </w:t>
      </w:r>
      <w:r w:rsidR="00D83DA4" w:rsidRPr="003A52A7">
        <w:rPr>
          <w:rFonts w:ascii="Times New Roman" w:hAnsi="Times New Roman" w:cs="Times New Roman"/>
          <w:sz w:val="24"/>
          <w:szCs w:val="24"/>
          <w:lang w:val="en-US"/>
        </w:rPr>
        <w:t>how it's implemented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3521E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a communication system (Matched filter (-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adapted filter</w:t>
      </w:r>
      <w:r w:rsidR="0083521E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roll-off factor)?</w:t>
      </w:r>
    </w:p>
    <w:p w:rsidR="00DC60DC" w:rsidRPr="003A52A7" w:rsidRDefault="00DC60DC" w:rsidP="00DC60D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The required bandwidth for transmission (baseband, passband) -</w:t>
      </w:r>
      <w:r w:rsidR="00B76F9F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for a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digital signal</w:t>
      </w:r>
      <w:r w:rsidR="00B76F9F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bit rate </w:t>
      </w:r>
      <w:r w:rsidR="00B76F9F" w:rsidRPr="003A52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76F9F" w:rsidRPr="003A52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, example. </w:t>
      </w:r>
    </w:p>
    <w:p w:rsidR="00DC60DC" w:rsidRPr="003A52A7" w:rsidRDefault="00DC60DC" w:rsidP="00DC60D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Bit error rate (BER)</w:t>
      </w:r>
      <w:r w:rsidR="00AF242D" w:rsidRPr="003A52A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quality parameter</w:t>
      </w:r>
      <w:r w:rsidR="00AF242D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modulation scheme</w:t>
      </w:r>
      <w:r w:rsidR="00AF242D" w:rsidRPr="003A52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, the relationship between </w:t>
      </w:r>
      <w:r w:rsidR="00AF242D" w:rsidRPr="003A52A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AF242D" w:rsidRPr="003A52A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b</w:t>
      </w:r>
      <w:r w:rsidR="00AF242D" w:rsidRPr="003A52A7">
        <w:rPr>
          <w:rFonts w:ascii="Times New Roman" w:hAnsi="Times New Roman" w:cs="Times New Roman"/>
          <w:color w:val="000000"/>
          <w:sz w:val="24"/>
          <w:szCs w:val="24"/>
          <w:lang w:val="en-US"/>
        </w:rPr>
        <w:t>/N</w:t>
      </w:r>
      <w:r w:rsidR="00AF242D" w:rsidRPr="003A52A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0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F242D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42D" w:rsidRPr="003A52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C/N</w:t>
      </w:r>
      <w:r w:rsidR="00AF242D" w:rsidRPr="003A52A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0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, the BER for BPSK, </w:t>
      </w:r>
      <w:r w:rsidR="00AF242D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BER  for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QPSK, Shannon limit. </w:t>
      </w:r>
    </w:p>
    <w:p w:rsidR="00DC60DC" w:rsidRPr="003A52A7" w:rsidRDefault="00DC60DC" w:rsidP="00DC60D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VSAT system, describe the</w:t>
      </w:r>
      <w:r w:rsidR="00124A97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access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methods (FDMA, MF</w:t>
      </w:r>
      <w:r w:rsidR="00124A97" w:rsidRPr="003A52A7">
        <w:rPr>
          <w:rFonts w:ascii="Times New Roman" w:hAnsi="Times New Roman" w:cs="Times New Roman"/>
          <w:sz w:val="24"/>
          <w:szCs w:val="24"/>
          <w:lang w:val="en-US"/>
        </w:rPr>
        <w:t>, TDMA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)., How is the inbound and outbound</w:t>
      </w:r>
      <w:r w:rsidR="00124A97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created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DC60DC" w:rsidRPr="003A52A7" w:rsidRDefault="00DC60DC" w:rsidP="00DC60D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124A97" w:rsidRPr="003A52A7">
        <w:rPr>
          <w:rFonts w:ascii="Times New Roman" w:hAnsi="Times New Roman" w:cs="Times New Roman"/>
          <w:sz w:val="24"/>
          <w:szCs w:val="24"/>
          <w:lang w:val="en-US"/>
        </w:rPr>
        <w:t>-VSAT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and MESH VSAT topology, advantages, disadvantages, areas of application. </w:t>
      </w:r>
    </w:p>
    <w:p w:rsidR="00DC60DC" w:rsidRPr="003A52A7" w:rsidRDefault="00DC60DC" w:rsidP="00DC60D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The use of satellites for transmission of television programs, trade, business and education,</w:t>
      </w:r>
      <w:r w:rsidR="00124A97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block diagram for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the satellite transmitter, explain the concept of FEC </w:t>
      </w:r>
    </w:p>
    <w:p w:rsidR="00DC60DC" w:rsidRPr="003A52A7" w:rsidRDefault="00DC60DC" w:rsidP="00DC60D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Draw a block diagram of a satellite receiver, explain the function of </w:t>
      </w:r>
      <w:r w:rsidR="00B30B35" w:rsidRPr="003A52A7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outdoor unit. </w:t>
      </w:r>
    </w:p>
    <w:p w:rsidR="00997861" w:rsidRPr="003A52A7" w:rsidRDefault="00DC60DC" w:rsidP="00DC60D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Draw a diagram of satellite receiver. Explain the </w:t>
      </w:r>
      <w:r w:rsidR="00B96D25" w:rsidRPr="003A52A7">
        <w:rPr>
          <w:rFonts w:ascii="Times New Roman" w:hAnsi="Times New Roman" w:cs="Times New Roman"/>
          <w:sz w:val="24"/>
          <w:szCs w:val="24"/>
          <w:lang w:val="en-US"/>
        </w:rPr>
        <w:t>meaning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of internal and external decoder.</w:t>
      </w:r>
    </w:p>
    <w:p w:rsidR="003E5729" w:rsidRPr="003A52A7" w:rsidRDefault="003E5729" w:rsidP="003E5729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Explain the concept of energy dispersion and method of its implementation for analog and digital television. </w:t>
      </w:r>
    </w:p>
    <w:p w:rsidR="003E5729" w:rsidRPr="003A52A7" w:rsidRDefault="003E5729" w:rsidP="003E5729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What protocol is used for communication between the internal and the external unit of the satellite receiver (DiSEqC). </w:t>
      </w:r>
    </w:p>
    <w:p w:rsidR="003E5729" w:rsidRPr="003A52A7" w:rsidRDefault="003E5729" w:rsidP="003E5729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Describe the circuit solution to the current satellite receiver and its technical implementation using circuits FPGA, Dreambox DM 8000 H </w:t>
      </w:r>
    </w:p>
    <w:p w:rsidR="003E5729" w:rsidRPr="003A52A7" w:rsidRDefault="003E5729" w:rsidP="003E5729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How to calculate the elevation and azimuth for adjusting of the satellite dish of a selected satellite? How is the satellite visibility test determined (Lecture 2)? </w:t>
      </w:r>
    </w:p>
    <w:p w:rsidR="003E5729" w:rsidRPr="003A52A7" w:rsidRDefault="003E5729" w:rsidP="003E5729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Satellite AMOS 2.3, Magiosat, DVB-S2 </w:t>
      </w:r>
    </w:p>
    <w:p w:rsidR="00DC60DC" w:rsidRPr="003A52A7" w:rsidRDefault="003E5729" w:rsidP="003E5729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Organization of the MPEG-2 multiplex (program</w:t>
      </w:r>
      <w:r w:rsidR="00607A5C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stream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, transport stream), composition </w:t>
      </w:r>
      <w:r w:rsidR="00583BA3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MPEG-2 transport packet,</w:t>
      </w:r>
    </w:p>
    <w:p w:rsidR="00607A5C" w:rsidRPr="003A52A7" w:rsidRDefault="00607A5C" w:rsidP="00607A5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The organization of the transport multiplex: MPEG-2 tables (PAT, PMT, CAT, Private tables), the main DVB-SI tables (NIT, SDT, EIT, TDT) </w:t>
      </w:r>
    </w:p>
    <w:p w:rsidR="00607A5C" w:rsidRPr="003A52A7" w:rsidRDefault="00CD1F7F" w:rsidP="00607A5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7A5C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crambling and conditional access, simulcrypt, multicrypt, major 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systems of the conditional access</w:t>
      </w:r>
    </w:p>
    <w:p w:rsidR="003E5729" w:rsidRPr="003A52A7" w:rsidRDefault="00607A5C" w:rsidP="00607A5C">
      <w:pPr>
        <w:pStyle w:val="ListParagraph"/>
        <w:numPr>
          <w:ilvl w:val="0"/>
          <w:numId w:val="1"/>
        </w:numPr>
        <w:spacing w:after="0"/>
        <w:ind w:left="-142" w:right="-525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A52A7">
        <w:rPr>
          <w:rFonts w:ascii="Times New Roman" w:hAnsi="Times New Roman" w:cs="Times New Roman"/>
          <w:sz w:val="24"/>
          <w:szCs w:val="24"/>
          <w:lang w:val="en-US"/>
        </w:rPr>
        <w:t>Principles s</w:t>
      </w:r>
      <w:r w:rsidR="008B50E6" w:rsidRPr="003A52A7">
        <w:rPr>
          <w:rFonts w:ascii="Times New Roman" w:hAnsi="Times New Roman" w:cs="Times New Roman"/>
          <w:sz w:val="24"/>
          <w:szCs w:val="24"/>
          <w:lang w:val="en-US"/>
        </w:rPr>
        <w:t>crambling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0E6" w:rsidRPr="003A52A7">
        <w:rPr>
          <w:rFonts w:ascii="Times New Roman" w:hAnsi="Times New Roman" w:cs="Times New Roman"/>
          <w:sz w:val="24"/>
          <w:szCs w:val="24"/>
          <w:lang w:val="en-US"/>
        </w:rPr>
        <w:t>system in the DVB standard, mechanisms of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conditional access</w:t>
      </w:r>
      <w:r w:rsidR="008B50E6" w:rsidRPr="003A52A7">
        <w:rPr>
          <w:rFonts w:ascii="Times New Roman" w:hAnsi="Times New Roman" w:cs="Times New Roman"/>
          <w:sz w:val="24"/>
          <w:szCs w:val="24"/>
          <w:lang w:val="en-US"/>
        </w:rPr>
        <w:t xml:space="preserve"> (CAMs, ECMs, EMMs</w:t>
      </w:r>
      <w:r w:rsidRPr="003A52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5F74" w:rsidRPr="003A52A7" w:rsidRDefault="001C5F74" w:rsidP="001C5F74">
      <w:pPr>
        <w:pStyle w:val="ListParagraph"/>
        <w:spacing w:after="0"/>
        <w:ind w:left="-142" w:right="-52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C5F74" w:rsidRPr="003A52A7" w:rsidSect="006C4352">
      <w:pgSz w:w="12240" w:h="15840"/>
      <w:pgMar w:top="1440" w:right="1467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5F1"/>
    <w:multiLevelType w:val="hybridMultilevel"/>
    <w:tmpl w:val="9A8465C4"/>
    <w:lvl w:ilvl="0" w:tplc="ADD096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351"/>
    <w:multiLevelType w:val="hybridMultilevel"/>
    <w:tmpl w:val="9A8465C4"/>
    <w:lvl w:ilvl="0" w:tplc="ADD0967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compat>
    <w:useFELayout/>
  </w:compat>
  <w:rsids>
    <w:rsidRoot w:val="0019356F"/>
    <w:rsid w:val="00036D11"/>
    <w:rsid w:val="00040359"/>
    <w:rsid w:val="000B6A1C"/>
    <w:rsid w:val="000F55CD"/>
    <w:rsid w:val="000F5B0F"/>
    <w:rsid w:val="00124609"/>
    <w:rsid w:val="00124A97"/>
    <w:rsid w:val="001354D0"/>
    <w:rsid w:val="0016690E"/>
    <w:rsid w:val="0019356F"/>
    <w:rsid w:val="001C5F74"/>
    <w:rsid w:val="001D7EA5"/>
    <w:rsid w:val="00201A1B"/>
    <w:rsid w:val="00217022"/>
    <w:rsid w:val="0027202D"/>
    <w:rsid w:val="002B3E5D"/>
    <w:rsid w:val="002F0B5D"/>
    <w:rsid w:val="003315F2"/>
    <w:rsid w:val="003A52A7"/>
    <w:rsid w:val="003E5729"/>
    <w:rsid w:val="00432D56"/>
    <w:rsid w:val="004471B0"/>
    <w:rsid w:val="00467E29"/>
    <w:rsid w:val="004C4FD8"/>
    <w:rsid w:val="00583BA3"/>
    <w:rsid w:val="005E14D3"/>
    <w:rsid w:val="00607A5C"/>
    <w:rsid w:val="00614773"/>
    <w:rsid w:val="006279E5"/>
    <w:rsid w:val="006723CE"/>
    <w:rsid w:val="006729DF"/>
    <w:rsid w:val="006A0445"/>
    <w:rsid w:val="006C4352"/>
    <w:rsid w:val="006F67AE"/>
    <w:rsid w:val="006F7B15"/>
    <w:rsid w:val="0073290E"/>
    <w:rsid w:val="007C1CA2"/>
    <w:rsid w:val="007C7BD5"/>
    <w:rsid w:val="007D5B41"/>
    <w:rsid w:val="007E7904"/>
    <w:rsid w:val="007F64F1"/>
    <w:rsid w:val="00825B41"/>
    <w:rsid w:val="0083521E"/>
    <w:rsid w:val="008B50E6"/>
    <w:rsid w:val="008F3387"/>
    <w:rsid w:val="00900E6A"/>
    <w:rsid w:val="00915600"/>
    <w:rsid w:val="00943D11"/>
    <w:rsid w:val="00997861"/>
    <w:rsid w:val="009E6238"/>
    <w:rsid w:val="00A073EC"/>
    <w:rsid w:val="00A07CC3"/>
    <w:rsid w:val="00A431BF"/>
    <w:rsid w:val="00A5512B"/>
    <w:rsid w:val="00A6270F"/>
    <w:rsid w:val="00AB16C3"/>
    <w:rsid w:val="00AF0B5F"/>
    <w:rsid w:val="00AF242D"/>
    <w:rsid w:val="00B30B35"/>
    <w:rsid w:val="00B74571"/>
    <w:rsid w:val="00B76F9F"/>
    <w:rsid w:val="00B82D00"/>
    <w:rsid w:val="00B95481"/>
    <w:rsid w:val="00B96D25"/>
    <w:rsid w:val="00C407DA"/>
    <w:rsid w:val="00CC0BC3"/>
    <w:rsid w:val="00CD1F7F"/>
    <w:rsid w:val="00CD42E4"/>
    <w:rsid w:val="00D65450"/>
    <w:rsid w:val="00D83DA4"/>
    <w:rsid w:val="00DC4230"/>
    <w:rsid w:val="00DC60DC"/>
    <w:rsid w:val="00E724AB"/>
    <w:rsid w:val="00EB1F11"/>
    <w:rsid w:val="00EC445B"/>
    <w:rsid w:val="00F31AF5"/>
    <w:rsid w:val="00F735EE"/>
    <w:rsid w:val="00FB243D"/>
    <w:rsid w:val="00FD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3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Kravcakova</dc:creator>
  <cp:lastModifiedBy>Lulu</cp:lastModifiedBy>
  <cp:revision>25</cp:revision>
  <dcterms:created xsi:type="dcterms:W3CDTF">2014-04-26T19:15:00Z</dcterms:created>
  <dcterms:modified xsi:type="dcterms:W3CDTF">2014-04-26T20:58:00Z</dcterms:modified>
</cp:coreProperties>
</file>